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88" w:rsidRDefault="00224E16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363B88" w:rsidRDefault="00363B88">
      <w:pPr>
        <w:pStyle w:val="Nagwek"/>
        <w:jc w:val="center"/>
        <w:rPr>
          <w:b/>
          <w:sz w:val="28"/>
          <w:szCs w:val="28"/>
        </w:rPr>
      </w:pPr>
    </w:p>
    <w:p w:rsidR="00363B88" w:rsidRPr="009C7AB5" w:rsidRDefault="009C7AB5">
      <w:pPr>
        <w:pStyle w:val="Nagwek"/>
        <w:jc w:val="center"/>
        <w:rPr>
          <w:sz w:val="28"/>
          <w:szCs w:val="28"/>
        </w:rPr>
      </w:pPr>
      <w:r w:rsidRPr="009C7AB5">
        <w:rPr>
          <w:i/>
          <w:color w:val="FF0000"/>
          <w:sz w:val="20"/>
          <w:szCs w:val="20"/>
        </w:rPr>
        <w:t xml:space="preserve">Dotychczasowa nazwa: </w:t>
      </w:r>
      <w:r w:rsidR="00224E16" w:rsidRPr="009C7AB5">
        <w:rPr>
          <w:i/>
          <w:color w:val="FF0000"/>
          <w:sz w:val="20"/>
          <w:szCs w:val="18"/>
        </w:rPr>
        <w:t>B1/05/2.5 mechatronika – pracownia eletroniczna</w:t>
      </w:r>
      <w:r w:rsidR="00224E16" w:rsidRPr="009C7AB5">
        <w:rPr>
          <w:color w:val="FF0000"/>
          <w:sz w:val="28"/>
          <w:szCs w:val="28"/>
        </w:rPr>
        <w:t xml:space="preserve"> </w:t>
      </w:r>
    </w:p>
    <w:p w:rsidR="00363B88" w:rsidRDefault="000C5307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Pracownia </w:t>
      </w:r>
      <w:r w:rsidR="00224E16">
        <w:rPr>
          <w:b/>
          <w:sz w:val="28"/>
          <w:szCs w:val="28"/>
        </w:rPr>
        <w:t xml:space="preserve">analiz chromatograficznych </w:t>
      </w:r>
    </w:p>
    <w:p w:rsidR="00363B88" w:rsidRDefault="00363B88">
      <w:pPr>
        <w:pStyle w:val="Nagwek"/>
        <w:jc w:val="center"/>
        <w:rPr>
          <w:b/>
          <w:sz w:val="28"/>
          <w:szCs w:val="28"/>
        </w:rPr>
      </w:pPr>
    </w:p>
    <w:p w:rsidR="00363B88" w:rsidRDefault="00363B88">
      <w:pPr>
        <w:pStyle w:val="Nagwek"/>
      </w:pPr>
    </w:p>
    <w:p w:rsidR="00363B88" w:rsidRDefault="00224E16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363B88" w:rsidRDefault="00224E16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363B88" w:rsidRDefault="00363B88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363B88">
        <w:tc>
          <w:tcPr>
            <w:tcW w:w="9464" w:type="dxa"/>
            <w:gridSpan w:val="2"/>
            <w:shd w:val="clear" w:color="auto" w:fill="FF9933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9C7AB5">
              <w:rPr>
                <w:sz w:val="28"/>
                <w:szCs w:val="28"/>
                <w:lang w:val="pl-PL"/>
              </w:rPr>
              <w:t xml:space="preserve"> nowa</w:t>
            </w:r>
            <w:r>
              <w:rPr>
                <w:sz w:val="28"/>
                <w:szCs w:val="28"/>
                <w:lang w:val="pl-PL"/>
              </w:rPr>
              <w:t xml:space="preserve"> pomieszczenia</w:t>
            </w:r>
          </w:p>
        </w:tc>
        <w:tc>
          <w:tcPr>
            <w:tcW w:w="4858" w:type="dxa"/>
          </w:tcPr>
          <w:p w:rsidR="00363B88" w:rsidRDefault="00224E16" w:rsidP="000C5307">
            <w:pPr>
              <w:pStyle w:val="Nagwek"/>
              <w:rPr>
                <w:b/>
                <w:sz w:val="22"/>
                <w:szCs w:val="18"/>
              </w:rPr>
            </w:pPr>
            <w:r w:rsidRPr="009C7AB5">
              <w:rPr>
                <w:b/>
                <w:sz w:val="28"/>
                <w:szCs w:val="28"/>
              </w:rPr>
              <w:t>B1/05/2.5/</w:t>
            </w:r>
            <w:r w:rsidRPr="009C7AB5">
              <w:rPr>
                <w:sz w:val="28"/>
                <w:szCs w:val="28"/>
              </w:rPr>
              <w:t>ZOS_B</w:t>
            </w:r>
            <w:r>
              <w:rPr>
                <w:b/>
                <w:sz w:val="22"/>
                <w:szCs w:val="18"/>
              </w:rPr>
              <w:t xml:space="preserve"> Pomieszczenie magazynowo-laboratoryjne </w:t>
            </w:r>
            <w:r w:rsidR="000C5307">
              <w:rPr>
                <w:b/>
                <w:sz w:val="22"/>
                <w:szCs w:val="18"/>
              </w:rPr>
              <w:t>pracowni analiz chromatogr</w:t>
            </w:r>
            <w:bookmarkStart w:id="0" w:name="_GoBack"/>
            <w:r w:rsidR="000C5307">
              <w:rPr>
                <w:b/>
                <w:sz w:val="22"/>
                <w:szCs w:val="18"/>
              </w:rPr>
              <w:t>a</w:t>
            </w:r>
            <w:bookmarkEnd w:id="0"/>
            <w:r w:rsidR="000C5307">
              <w:rPr>
                <w:b/>
                <w:sz w:val="22"/>
                <w:szCs w:val="18"/>
              </w:rPr>
              <w:t>ficznych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przechowywanie próbek do badań, wzorców, rozpuszczalników, ultradźwięki, suszarka</w:t>
            </w:r>
          </w:p>
          <w:p w:rsidR="00363B88" w:rsidRDefault="00363B88">
            <w:pPr>
              <w:pStyle w:val="Nagwek"/>
              <w:rPr>
                <w:sz w:val="20"/>
                <w:szCs w:val="18"/>
              </w:rPr>
            </w:pP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4-5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br/>
            </w:r>
          </w:p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363B88" w:rsidRPr="002E4C8B" w:rsidRDefault="00224E16">
            <w:pPr>
              <w:pStyle w:val="Nagwe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szafa </w:t>
            </w:r>
            <w:r w:rsidR="002E4C8B">
              <w:rPr>
                <w:sz w:val="20"/>
                <w:szCs w:val="20"/>
              </w:rPr>
              <w:t>dwukomorowa na</w:t>
            </w:r>
            <w:r>
              <w:rPr>
                <w:sz w:val="20"/>
                <w:szCs w:val="20"/>
              </w:rPr>
              <w:t> odczynnik</w:t>
            </w:r>
            <w:r w:rsidR="002E4C8B">
              <w:rPr>
                <w:sz w:val="20"/>
                <w:szCs w:val="20"/>
              </w:rPr>
              <w:t>i chemiczne</w:t>
            </w:r>
            <w:r>
              <w:rPr>
                <w:sz w:val="20"/>
                <w:szCs w:val="20"/>
              </w:rPr>
              <w:t xml:space="preserve"> podłączona pod wentylację wyciągową</w:t>
            </w:r>
            <w:r w:rsidR="00D51FFE">
              <w:rPr>
                <w:sz w:val="20"/>
                <w:szCs w:val="20"/>
              </w:rPr>
              <w:t xml:space="preserve"> </w:t>
            </w:r>
            <w:r w:rsidR="002E4C8B">
              <w:rPr>
                <w:sz w:val="20"/>
                <w:szCs w:val="20"/>
              </w:rPr>
              <w:t xml:space="preserve">do przechowywania </w:t>
            </w:r>
            <w:r w:rsidR="00D51FFE">
              <w:rPr>
                <w:sz w:val="20"/>
                <w:szCs w:val="20"/>
              </w:rPr>
              <w:t>kilk</w:t>
            </w:r>
            <w:r w:rsidR="002E4C8B">
              <w:rPr>
                <w:sz w:val="20"/>
                <w:szCs w:val="20"/>
              </w:rPr>
              <w:t>u</w:t>
            </w:r>
            <w:r w:rsidR="00D51FFE">
              <w:rPr>
                <w:sz w:val="20"/>
                <w:szCs w:val="20"/>
              </w:rPr>
              <w:t>na</w:t>
            </w:r>
            <w:r w:rsidR="002E4C8B">
              <w:rPr>
                <w:sz w:val="20"/>
                <w:szCs w:val="20"/>
              </w:rPr>
              <w:t>stu do kilkudziesięciu</w:t>
            </w:r>
            <w:r w:rsidR="00D51FFE">
              <w:rPr>
                <w:sz w:val="20"/>
                <w:szCs w:val="20"/>
              </w:rPr>
              <w:t xml:space="preserve"> litrów rozpuszczalników organicznych</w:t>
            </w:r>
            <w:r w:rsidR="002E4C8B">
              <w:rPr>
                <w:sz w:val="20"/>
                <w:szCs w:val="20"/>
              </w:rPr>
              <w:t xml:space="preserve"> oraz </w:t>
            </w:r>
            <w:r w:rsidR="00D51FFE">
              <w:rPr>
                <w:sz w:val="20"/>
                <w:szCs w:val="20"/>
              </w:rPr>
              <w:t>kilk</w:t>
            </w:r>
            <w:r w:rsidR="002E4C8B">
              <w:rPr>
                <w:sz w:val="20"/>
                <w:szCs w:val="20"/>
              </w:rPr>
              <w:t>udziesięciu</w:t>
            </w:r>
            <w:r w:rsidR="00D51FFE">
              <w:rPr>
                <w:sz w:val="20"/>
                <w:szCs w:val="20"/>
              </w:rPr>
              <w:t xml:space="preserve"> litrów </w:t>
            </w:r>
            <w:r w:rsidR="002E4C8B">
              <w:rPr>
                <w:sz w:val="20"/>
                <w:szCs w:val="20"/>
              </w:rPr>
              <w:t>kwasów organicznych i nieorganicznych w tym HCl i HF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E4C8B" w:rsidRDefault="002E4C8B" w:rsidP="002E4C8B">
            <w:pPr>
              <w:rPr>
                <w:b/>
                <w:sz w:val="16"/>
                <w:szCs w:val="16"/>
                <w:lang w:val="pl-PL"/>
              </w:rPr>
            </w:pPr>
            <w:r>
              <w:rPr>
                <w:b/>
                <w:sz w:val="16"/>
                <w:szCs w:val="16"/>
                <w:lang w:val="pl-PL"/>
              </w:rPr>
              <w:t>PIĘTRO I</w:t>
            </w:r>
          </w:p>
          <w:p w:rsidR="00363B88" w:rsidRDefault="002E4C8B">
            <w:pPr>
              <w:rPr>
                <w:rFonts w:eastAsiaTheme="minorHAnsi"/>
                <w:b/>
                <w:sz w:val="16"/>
                <w:szCs w:val="16"/>
                <w:lang w:val="pl-PL" w:eastAsia="en-US"/>
              </w:rPr>
            </w:pPr>
            <w:r>
              <w:rPr>
                <w:b/>
                <w:sz w:val="16"/>
                <w:szCs w:val="16"/>
                <w:lang w:val="pl-PL"/>
              </w:rPr>
              <w:t>Możliwy brak dostępu do światła dziennego</w:t>
            </w:r>
            <w:r w:rsidR="00C16A42">
              <w:rPr>
                <w:b/>
                <w:sz w:val="20"/>
                <w:szCs w:val="20"/>
              </w:rPr>
              <w:t xml:space="preserve"> klimatyzacja z mozliwością regulacji temperatury</w:t>
            </w:r>
          </w:p>
          <w:p w:rsidR="00363B88" w:rsidRDefault="00224E16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363B88">
        <w:tc>
          <w:tcPr>
            <w:tcW w:w="9464" w:type="dxa"/>
            <w:gridSpan w:val="2"/>
            <w:shd w:val="clear" w:color="auto" w:fill="FF9933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363B88" w:rsidRPr="009C7AB5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Tak, </w:t>
            </w:r>
          </w:p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aceton 5l, metanol 5 l, heksan 5l, kwas octowy lodowaty 2l, m-ksylen 5ml, o-ksylen 5ml, p-ksylen 5ml, pentan 2,5l, tetraetyloboran sodu 10g, styren 5ml, tetrahydrofuran 1l, toluen 2-propanol 5ml</w:t>
            </w:r>
          </w:p>
          <w:p w:rsidR="00363B88" w:rsidRDefault="002E4C8B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Kwas HF 1 l, Kwas HCl 6 l, H2SO4 10 l, HNO3 10 l, 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Nie 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2E4C8B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Fenol, </w:t>
            </w:r>
          </w:p>
        </w:tc>
      </w:tr>
      <w:tr w:rsidR="00363B88">
        <w:tc>
          <w:tcPr>
            <w:tcW w:w="9464" w:type="dxa"/>
            <w:gridSpan w:val="2"/>
            <w:shd w:val="clear" w:color="auto" w:fill="FF9933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lastRenderedPageBreak/>
              <w:t>III. Parametry budowlane</w:t>
            </w:r>
          </w:p>
        </w:tc>
      </w:tr>
      <w:tr w:rsidR="00363B88">
        <w:trPr>
          <w:trHeight w:val="1865"/>
        </w:trPr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363B88" w:rsidRDefault="002E4C8B" w:rsidP="00127262">
            <w:pPr>
              <w:pStyle w:val="Nagwe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</w:t>
            </w:r>
            <w:r w:rsidR="00224E16">
              <w:rPr>
                <w:rFonts w:cstheme="minorHAnsi"/>
                <w:sz w:val="20"/>
                <w:szCs w:val="20"/>
              </w:rPr>
              <w:t>szafa odczynnikowa z wypełnieniem ok.</w:t>
            </w:r>
            <w:r>
              <w:rPr>
                <w:rFonts w:cstheme="minorHAnsi"/>
                <w:sz w:val="20"/>
                <w:szCs w:val="20"/>
              </w:rPr>
              <w:t>350</w:t>
            </w:r>
            <w:r w:rsidR="00224E16">
              <w:rPr>
                <w:rFonts w:cstheme="minorHAnsi"/>
                <w:sz w:val="20"/>
                <w:szCs w:val="20"/>
              </w:rPr>
              <w:t xml:space="preserve"> kg, suszarka 50 kg, łaźnia ultradźwiękowa 5 kg </w:t>
            </w:r>
            <w:r w:rsidR="00127262">
              <w:rPr>
                <w:rFonts w:cstheme="minorHAnsi"/>
                <w:sz w:val="20"/>
                <w:szCs w:val="20"/>
              </w:rPr>
              <w:t>,</w:t>
            </w:r>
            <w:r w:rsidR="00127262">
              <w:t xml:space="preserve"> </w:t>
            </w:r>
            <w:r w:rsidR="00127262" w:rsidRPr="00127262">
              <w:rPr>
                <w:rFonts w:cstheme="minorHAnsi"/>
                <w:sz w:val="20"/>
                <w:szCs w:val="20"/>
              </w:rPr>
              <w:t>wytrząsarka 15 kg</w:t>
            </w:r>
            <w:r w:rsidR="0012726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2E4C8B" w:rsidRPr="002E4C8B" w:rsidRDefault="002E4C8B" w:rsidP="002E4C8B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Posadzka  Antypoślizgowość</w:t>
            </w:r>
          </w:p>
          <w:p w:rsidR="002E4C8B" w:rsidRPr="002E4C8B" w:rsidRDefault="002E4C8B" w:rsidP="002E4C8B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Odporność na środki chemiczne i plamy</w:t>
            </w:r>
          </w:p>
          <w:p w:rsidR="002E4C8B" w:rsidRPr="002E4C8B" w:rsidRDefault="002E4C8B" w:rsidP="002E4C8B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Antystatyczność, (Homogeniczne vinylowe bądź linoleum)</w:t>
            </w:r>
          </w:p>
          <w:p w:rsidR="00363B88" w:rsidRDefault="002E4C8B" w:rsidP="002E4C8B">
            <w:pPr>
              <w:pStyle w:val="Nagwek"/>
              <w:rPr>
                <w:i/>
                <w:sz w:val="18"/>
                <w:szCs w:val="18"/>
              </w:rPr>
            </w:pPr>
            <w:r w:rsidRPr="002E4C8B">
              <w:rPr>
                <w:rFonts w:eastAsiaTheme="minorHAnsi"/>
                <w:i/>
                <w:sz w:val="18"/>
                <w:szCs w:val="18"/>
                <w:lang w:val="pl-PL" w:eastAsia="en-US"/>
              </w:rPr>
              <w:t>brak kratek ściekowych,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Cokoły  (tak nie jakie wysokość)</w:t>
            </w:r>
          </w:p>
          <w:p w:rsidR="00363B88" w:rsidRDefault="00363B88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Zmywalne</w:t>
            </w:r>
          </w:p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Sufity podwieszane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63B88" w:rsidRDefault="00224E16">
            <w:pPr>
              <w:rPr>
                <w:rFonts w:cstheme="minorHAnsi"/>
                <w:sz w:val="20"/>
                <w:szCs w:val="20"/>
                <w:highlight w:val="lightGray"/>
                <w:lang w:val="pl-PL"/>
              </w:rPr>
            </w:pPr>
            <w:r>
              <w:rPr>
                <w:rFonts w:cstheme="minorHAnsi"/>
                <w:sz w:val="20"/>
                <w:szCs w:val="20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63B88" w:rsidRDefault="00875C8A">
            <w:pPr>
              <w:pStyle w:val="Nagwe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 p</w:t>
            </w:r>
            <w:r w:rsidR="00224E16">
              <w:rPr>
                <w:rFonts w:cstheme="minorHAnsi"/>
                <w:sz w:val="20"/>
                <w:szCs w:val="20"/>
              </w:rPr>
              <w:t>omieszczeni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="00224E16">
              <w:rPr>
                <w:rFonts w:cstheme="minorHAnsi"/>
                <w:sz w:val="20"/>
                <w:szCs w:val="20"/>
              </w:rPr>
              <w:t xml:space="preserve"> B1/05/2.5 mechatronika – pracownia eletroniczna zostało </w:t>
            </w:r>
            <w:r>
              <w:rPr>
                <w:rFonts w:cstheme="minorHAnsi"/>
                <w:sz w:val="20"/>
                <w:szCs w:val="20"/>
              </w:rPr>
              <w:t>wydzielone</w:t>
            </w:r>
            <w:r w:rsidR="00224E16">
              <w:rPr>
                <w:rFonts w:cstheme="minorHAnsi"/>
                <w:sz w:val="20"/>
                <w:szCs w:val="20"/>
              </w:rPr>
              <w:t xml:space="preserve"> poniższe pomieszczeni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="00224E16">
              <w:rPr>
                <w:rFonts w:cstheme="minorHAnsi"/>
                <w:sz w:val="20"/>
                <w:szCs w:val="20"/>
              </w:rPr>
              <w:t>:</w:t>
            </w:r>
          </w:p>
          <w:p w:rsidR="00363B88" w:rsidRDefault="00224E16">
            <w:pPr>
              <w:pStyle w:val="Nagwe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>B1/05/2.5/ZOS_B</w:t>
            </w:r>
            <w:r>
              <w:rPr>
                <w:rFonts w:cstheme="minorHAnsi"/>
                <w:sz w:val="20"/>
                <w:szCs w:val="20"/>
              </w:rPr>
              <w:t xml:space="preserve"> pomieszczenie </w:t>
            </w:r>
            <w:r w:rsidR="002E4C8B">
              <w:rPr>
                <w:rFonts w:cstheme="minorHAnsi"/>
                <w:sz w:val="20"/>
                <w:szCs w:val="20"/>
              </w:rPr>
              <w:t xml:space="preserve">magazynowo -laboratoryjne </w:t>
            </w:r>
            <w:r>
              <w:rPr>
                <w:rFonts w:cstheme="minorHAnsi"/>
                <w:sz w:val="20"/>
                <w:szCs w:val="20"/>
              </w:rPr>
              <w:t xml:space="preserve">od strony windy o wym. 2,5 m x 3,5-4 m (w zależności od ściany budynku), </w:t>
            </w:r>
          </w:p>
          <w:p w:rsidR="007564D4" w:rsidRDefault="007564D4" w:rsidP="007564D4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Ponadto z pomieszczenia B1/05/2,5 zostały dodtkowo wydzielone pomieszczenia:</w:t>
            </w:r>
          </w:p>
          <w:p w:rsidR="007564D4" w:rsidRDefault="007564D4" w:rsidP="007564D4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B1/05/2,5/ZOS_A</w:t>
            </w:r>
          </w:p>
          <w:p w:rsidR="007564D4" w:rsidRDefault="007564D4" w:rsidP="007564D4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B1/05/2,5/ZOS_C</w:t>
            </w:r>
          </w:p>
          <w:p w:rsidR="00363B88" w:rsidRDefault="00363B88" w:rsidP="00875C8A">
            <w:pPr>
              <w:pStyle w:val="Nagwek"/>
              <w:rPr>
                <w:rFonts w:cstheme="minorHAnsi"/>
                <w:i/>
                <w:sz w:val="20"/>
                <w:szCs w:val="20"/>
                <w:highlight w:val="lightGray"/>
                <w:vertAlign w:val="superscript"/>
              </w:rPr>
            </w:pPr>
          </w:p>
        </w:tc>
      </w:tr>
      <w:tr w:rsidR="00363B88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363B88">
        <w:tc>
          <w:tcPr>
            <w:tcW w:w="9464" w:type="dxa"/>
            <w:gridSpan w:val="2"/>
            <w:shd w:val="clear" w:color="auto" w:fill="BFBFBF" w:themeFill="background1" w:themeFillShade="BF"/>
          </w:tcPr>
          <w:p w:rsidR="00363B88" w:rsidRDefault="00224E16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wpuszczane w sufit</w:t>
            </w:r>
            <w:r w:rsidR="003A4D20">
              <w:rPr>
                <w:i/>
                <w:sz w:val="18"/>
                <w:szCs w:val="18"/>
                <w:lang w:val="pl-PL"/>
              </w:rPr>
              <w:t xml:space="preserve"> podwieszany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światła, pomieszczen</w:t>
            </w:r>
            <w:r w:rsidR="00C6263B">
              <w:rPr>
                <w:i/>
                <w:sz w:val="18"/>
                <w:szCs w:val="18"/>
              </w:rPr>
              <w:t>e</w:t>
            </w:r>
            <w:r>
              <w:rPr>
                <w:i/>
                <w:sz w:val="18"/>
                <w:szCs w:val="18"/>
              </w:rPr>
              <w:t>a bez dostępu światła dziennego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 suficie</w:t>
            </w:r>
          </w:p>
        </w:tc>
      </w:tr>
      <w:tr w:rsidR="00363B88">
        <w:tc>
          <w:tcPr>
            <w:tcW w:w="9464" w:type="dxa"/>
            <w:gridSpan w:val="2"/>
            <w:shd w:val="clear" w:color="auto" w:fill="BFBFBF" w:themeFill="background1" w:themeFillShade="BF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127262">
              <w:rPr>
                <w:rFonts w:cstheme="minorHAnsi"/>
                <w:sz w:val="20"/>
                <w:szCs w:val="20"/>
              </w:rPr>
              <w:t>2</w:t>
            </w:r>
            <w:r>
              <w:rPr>
                <w:i/>
                <w:sz w:val="18"/>
                <w:szCs w:val="18"/>
              </w:rPr>
              <w:t xml:space="preserve"> szt  </w:t>
            </w:r>
          </w:p>
          <w:p w:rsidR="00363B88" w:rsidRDefault="00363B88">
            <w:pPr>
              <w:pStyle w:val="Nagwek"/>
              <w:rPr>
                <w:sz w:val="18"/>
                <w:szCs w:val="18"/>
                <w:highlight w:val="yellow"/>
              </w:rPr>
            </w:pP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363B88" w:rsidRDefault="00C6263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363B88" w:rsidRDefault="00C6263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</w:t>
            </w:r>
            <w:r w:rsidR="00C6263B">
              <w:rPr>
                <w:i/>
                <w:sz w:val="18"/>
                <w:szCs w:val="18"/>
              </w:rPr>
              <w:t> </w:t>
            </w:r>
            <w:r>
              <w:rPr>
                <w:i/>
                <w:sz w:val="18"/>
                <w:szCs w:val="18"/>
              </w:rPr>
              <w:t>normami</w:t>
            </w:r>
            <w:r w:rsidR="00C6263B">
              <w:rPr>
                <w:i/>
                <w:sz w:val="18"/>
                <w:szCs w:val="18"/>
              </w:rPr>
              <w:t>,  należy przewidzieć awaryjne podtrzymanie prądu UPS dla aparatury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9464" w:type="dxa"/>
            <w:gridSpan w:val="2"/>
            <w:shd w:val="clear" w:color="auto" w:fill="BFBFBF" w:themeFill="background1" w:themeFillShade="BF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Tak</w:t>
            </w:r>
          </w:p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Woda zmiękczona zimna/ciepła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18-22 st C, wilgotność 40-70%, wymagany jest system centralnej wentylacji  i klimatyzacji z mozliwością regulacji temperatury</w:t>
            </w:r>
          </w:p>
          <w:p w:rsidR="00235E59" w:rsidRDefault="00235E5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Minimum </w:t>
            </w:r>
            <w:r w:rsidR="003A4D20">
              <w:rPr>
                <w:i/>
                <w:sz w:val="18"/>
                <w:szCs w:val="18"/>
              </w:rPr>
              <w:t>5</w:t>
            </w:r>
            <w:r>
              <w:rPr>
                <w:i/>
                <w:sz w:val="18"/>
                <w:szCs w:val="18"/>
              </w:rPr>
              <w:t xml:space="preserve"> wymian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9464" w:type="dxa"/>
            <w:gridSpan w:val="2"/>
            <w:shd w:val="clear" w:color="auto" w:fill="BFBFBF" w:themeFill="background1" w:themeFillShade="BF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363B88" w:rsidRDefault="00363B88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D3369E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235E59">
              <w:rPr>
                <w:i/>
                <w:sz w:val="18"/>
                <w:szCs w:val="18"/>
              </w:rPr>
              <w:t xml:space="preserve"> szt</w:t>
            </w:r>
            <w:r w:rsidR="00224E16">
              <w:rPr>
                <w:i/>
                <w:sz w:val="18"/>
                <w:szCs w:val="18"/>
              </w:rPr>
              <w:t xml:space="preserve"> (ethernet/internet)</w:t>
            </w:r>
          </w:p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  <w:shd w:val="clear" w:color="auto" w:fill="EAF1DD" w:themeFill="accent3" w:themeFillTint="33"/>
          </w:tcPr>
          <w:p w:rsidR="00363B88" w:rsidRDefault="00224E16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363B88" w:rsidRDefault="00D65FE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  <w:shd w:val="clear" w:color="auto" w:fill="EAF1DD" w:themeFill="accent3" w:themeFillTint="33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</w:t>
            </w:r>
            <w:r w:rsidR="00D65FE7">
              <w:rPr>
                <w:i/>
                <w:sz w:val="18"/>
                <w:szCs w:val="18"/>
              </w:rPr>
              <w:t>1</w:t>
            </w:r>
            <w:r>
              <w:rPr>
                <w:i/>
                <w:sz w:val="18"/>
                <w:szCs w:val="18"/>
              </w:rPr>
              <w:t xml:space="preserve"> szt.</w:t>
            </w:r>
            <w:r w:rsidR="00D65FE7">
              <w:rPr>
                <w:i/>
                <w:sz w:val="18"/>
                <w:szCs w:val="18"/>
              </w:rPr>
              <w:t xml:space="preserve"> interkom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363B88" w:rsidRDefault="00091F4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mały jednokomorowy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363B88" w:rsidRDefault="00235E5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Blaty, szafki podblatowe jezdne</w:t>
            </w:r>
            <w:r w:rsidR="00235E59">
              <w:rPr>
                <w:i/>
                <w:sz w:val="18"/>
                <w:szCs w:val="18"/>
              </w:rPr>
              <w:t>, jeden stołek laboratoryjny</w:t>
            </w:r>
          </w:p>
          <w:p w:rsidR="00363B88" w:rsidRDefault="00363B88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</w:p>
        </w:tc>
      </w:tr>
      <w:tr w:rsidR="00363B88">
        <w:tc>
          <w:tcPr>
            <w:tcW w:w="9464" w:type="dxa"/>
            <w:gridSpan w:val="2"/>
            <w:shd w:val="clear" w:color="auto" w:fill="FF9933"/>
          </w:tcPr>
          <w:p w:rsidR="00363B88" w:rsidRDefault="00224E16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363B88">
        <w:tc>
          <w:tcPr>
            <w:tcW w:w="4606" w:type="dxa"/>
            <w:tcBorders>
              <w:bottom w:val="single" w:sz="4" w:space="0" w:color="auto"/>
            </w:tcBorders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27262" w:rsidRDefault="00224E16" w:rsidP="0012726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szafa na odczynniki z wypełnieniem ok.400 kg, suszarka 50 kg, , </w:t>
            </w:r>
            <w:r w:rsidR="00091F4D">
              <w:rPr>
                <w:rFonts w:cstheme="minorHAnsi"/>
                <w:sz w:val="18"/>
                <w:szCs w:val="18"/>
              </w:rPr>
              <w:t xml:space="preserve">łaźnia </w:t>
            </w:r>
            <w:r>
              <w:rPr>
                <w:rFonts w:cstheme="minorHAnsi"/>
                <w:sz w:val="18"/>
                <w:szCs w:val="18"/>
              </w:rPr>
              <w:t>ultradźwięk</w:t>
            </w:r>
            <w:r w:rsidR="00091F4D">
              <w:rPr>
                <w:rFonts w:cstheme="minorHAnsi"/>
                <w:sz w:val="18"/>
                <w:szCs w:val="18"/>
              </w:rPr>
              <w:t>owa</w:t>
            </w:r>
            <w:r>
              <w:rPr>
                <w:rFonts w:cstheme="minorHAnsi"/>
                <w:sz w:val="18"/>
                <w:szCs w:val="18"/>
              </w:rPr>
              <w:t xml:space="preserve">   5 kg</w:t>
            </w:r>
            <w:r w:rsidR="00127262">
              <w:rPr>
                <w:rFonts w:cstheme="minorHAnsi"/>
                <w:sz w:val="18"/>
                <w:szCs w:val="18"/>
              </w:rPr>
              <w:t xml:space="preserve">, </w:t>
            </w:r>
            <w:r w:rsidR="00091F4D">
              <w:rPr>
                <w:rFonts w:cstheme="minorHAnsi"/>
                <w:sz w:val="18"/>
                <w:szCs w:val="18"/>
              </w:rPr>
              <w:t>szafa chłodnicza  z wypełnieniem 500 kg</w:t>
            </w:r>
            <w:r w:rsidR="00127262">
              <w:rPr>
                <w:rFonts w:cstheme="minorHAnsi"/>
                <w:sz w:val="18"/>
                <w:szCs w:val="18"/>
              </w:rPr>
              <w:t xml:space="preserve">, </w:t>
            </w:r>
            <w:r w:rsidR="00127262">
              <w:rPr>
                <w:i/>
                <w:sz w:val="18"/>
                <w:szCs w:val="18"/>
              </w:rPr>
              <w:t>suszarka 50 kg, wytrząsarka 15 kg</w:t>
            </w:r>
          </w:p>
        </w:tc>
      </w:tr>
      <w:tr w:rsidR="00363B88">
        <w:tc>
          <w:tcPr>
            <w:tcW w:w="9464" w:type="dxa"/>
            <w:gridSpan w:val="2"/>
            <w:shd w:val="clear" w:color="auto" w:fill="FF9933"/>
          </w:tcPr>
          <w:p w:rsidR="00363B88" w:rsidRDefault="00224E16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363B88">
        <w:tc>
          <w:tcPr>
            <w:tcW w:w="4606" w:type="dxa"/>
          </w:tcPr>
          <w:p w:rsidR="00363B88" w:rsidRDefault="00224E16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363B88" w:rsidRDefault="00224E1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do pomieszczenia </w:t>
            </w:r>
            <w:r w:rsidR="00091F4D">
              <w:rPr>
                <w:i/>
                <w:sz w:val="18"/>
                <w:szCs w:val="18"/>
              </w:rPr>
              <w:t>(1,5 m</w:t>
            </w:r>
            <w:r w:rsidR="00CC7717">
              <w:rPr>
                <w:i/>
                <w:sz w:val="18"/>
                <w:szCs w:val="18"/>
              </w:rPr>
              <w:t xml:space="preserve"> bez progów,</w:t>
            </w:r>
            <w:r w:rsidR="00091F4D">
              <w:rPr>
                <w:i/>
                <w:sz w:val="18"/>
                <w:szCs w:val="18"/>
              </w:rPr>
              <w:t xml:space="preserve">) </w:t>
            </w:r>
            <w:r>
              <w:rPr>
                <w:i/>
                <w:sz w:val="18"/>
                <w:szCs w:val="18"/>
              </w:rPr>
              <w:t>z umieszczoną centalnie niewielką szybą bezpieczną</w:t>
            </w:r>
            <w:r w:rsidR="00D65FE7">
              <w:rPr>
                <w:i/>
                <w:sz w:val="18"/>
                <w:szCs w:val="18"/>
              </w:rPr>
              <w:t xml:space="preserve"> </w:t>
            </w:r>
            <w:r w:rsidR="00091F4D">
              <w:rPr>
                <w:i/>
                <w:sz w:val="18"/>
                <w:szCs w:val="18"/>
              </w:rPr>
              <w:t>zewnętrzn</w:t>
            </w:r>
            <w:r w:rsidR="0043081F">
              <w:rPr>
                <w:i/>
                <w:sz w:val="18"/>
                <w:szCs w:val="18"/>
              </w:rPr>
              <w:t>e</w:t>
            </w:r>
            <w:r w:rsidR="00091F4D">
              <w:rPr>
                <w:i/>
                <w:sz w:val="18"/>
                <w:szCs w:val="18"/>
              </w:rPr>
              <w:t xml:space="preserve"> lewe</w:t>
            </w:r>
          </w:p>
          <w:p w:rsidR="00363B88" w:rsidRDefault="00363B88">
            <w:pPr>
              <w:pStyle w:val="Nagwek"/>
              <w:rPr>
                <w:i/>
                <w:sz w:val="18"/>
                <w:szCs w:val="18"/>
              </w:rPr>
            </w:pPr>
          </w:p>
        </w:tc>
      </w:tr>
    </w:tbl>
    <w:p w:rsidR="00363B88" w:rsidRDefault="00363B88"/>
    <w:p w:rsidR="004A5ED9" w:rsidRDefault="004A5ED9" w:rsidP="004A5ED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4A5ED9" w:rsidRDefault="004A5ED9" w:rsidP="004A5ED9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4A5ED9" w:rsidRDefault="004A5ED9" w:rsidP="004A5ED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4A5ED9" w:rsidRDefault="004A5ED9" w:rsidP="004A5ED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4A5ED9" w:rsidRDefault="004A5ED9" w:rsidP="004A5ED9">
      <w:pPr>
        <w:spacing w:after="0" w:line="240" w:lineRule="auto"/>
        <w:rPr>
          <w:sz w:val="24"/>
          <w:szCs w:val="24"/>
        </w:rPr>
      </w:pPr>
    </w:p>
    <w:p w:rsidR="00363B88" w:rsidRDefault="00363B88" w:rsidP="004A5ED9">
      <w:pPr>
        <w:rPr>
          <w:sz w:val="24"/>
          <w:szCs w:val="24"/>
        </w:rPr>
      </w:pPr>
    </w:p>
    <w:sectPr w:rsidR="00363B8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B88" w:rsidRDefault="00224E16">
      <w:pPr>
        <w:spacing w:after="0" w:line="240" w:lineRule="auto"/>
      </w:pPr>
      <w:r>
        <w:separator/>
      </w:r>
    </w:p>
  </w:endnote>
  <w:endnote w:type="continuationSeparator" w:id="0">
    <w:p w:rsidR="00363B88" w:rsidRDefault="0022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63B88" w:rsidRDefault="00224E16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AB5" w:rsidRPr="009C7AB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363B88" w:rsidRDefault="00224E16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363B88" w:rsidRDefault="00224E16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B88" w:rsidRDefault="00224E16">
      <w:pPr>
        <w:spacing w:after="0" w:line="240" w:lineRule="auto"/>
      </w:pPr>
      <w:r>
        <w:separator/>
      </w:r>
    </w:p>
  </w:footnote>
  <w:footnote w:type="continuationSeparator" w:id="0">
    <w:p w:rsidR="00363B88" w:rsidRDefault="00224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2CB2"/>
    <w:multiLevelType w:val="hybridMultilevel"/>
    <w:tmpl w:val="AF82B0E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05F4291"/>
    <w:multiLevelType w:val="hybridMultilevel"/>
    <w:tmpl w:val="266C72E8"/>
    <w:lvl w:ilvl="0" w:tplc="FFB683B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41727"/>
    <w:multiLevelType w:val="hybridMultilevel"/>
    <w:tmpl w:val="1BDE7EF6"/>
    <w:lvl w:ilvl="0" w:tplc="33B2B0F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B88"/>
    <w:rsid w:val="000412E7"/>
    <w:rsid w:val="00091F4D"/>
    <w:rsid w:val="000C5307"/>
    <w:rsid w:val="000D48D0"/>
    <w:rsid w:val="00127262"/>
    <w:rsid w:val="00224E16"/>
    <w:rsid w:val="00235E59"/>
    <w:rsid w:val="002E4C8B"/>
    <w:rsid w:val="00363B88"/>
    <w:rsid w:val="00384320"/>
    <w:rsid w:val="003A4D20"/>
    <w:rsid w:val="0043081F"/>
    <w:rsid w:val="004A5ED9"/>
    <w:rsid w:val="0052518A"/>
    <w:rsid w:val="007564D4"/>
    <w:rsid w:val="00875C8A"/>
    <w:rsid w:val="009C7AB5"/>
    <w:rsid w:val="00C16A42"/>
    <w:rsid w:val="00C6263B"/>
    <w:rsid w:val="00CC7717"/>
    <w:rsid w:val="00D3369E"/>
    <w:rsid w:val="00D51FFE"/>
    <w:rsid w:val="00D6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6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455C-05FD-4B2A-A687-C91B3006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2021-12-12T16:45:00Z</dcterms:created>
  <dcterms:modified xsi:type="dcterms:W3CDTF">2021-12-12T16:45:00Z</dcterms:modified>
</cp:coreProperties>
</file>